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47D" w:rsidRDefault="00BC6FB9" w:rsidP="00BC6FB9">
      <w:pPr>
        <w:pStyle w:val="Default"/>
        <w:jc w:val="both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A record of Public Consultation carried out as required under the Chapter VI of the Regulation for Environmental Clearance of Projects 2016.</w:t>
      </w:r>
    </w:p>
    <w:p w:rsidR="00BC6FB9" w:rsidRDefault="00BC6FB9" w:rsidP="00BC6FB9">
      <w:pPr>
        <w:pStyle w:val="Default"/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BC6FB9" w:rsidRPr="00922220" w:rsidTr="00BC6FB9">
        <w:tc>
          <w:tcPr>
            <w:tcW w:w="9498" w:type="dxa"/>
            <w:gridSpan w:val="2"/>
          </w:tcPr>
          <w:p w:rsidR="00BC6FB9" w:rsidRPr="00922220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22220">
              <w:rPr>
                <w:rFonts w:asciiTheme="majorHAnsi" w:hAnsiTheme="majorHAnsi" w:cs="Times New Roman"/>
                <w:b/>
                <w:sz w:val="24"/>
                <w:szCs w:val="24"/>
              </w:rPr>
              <w:t>Name of the Project:</w:t>
            </w:r>
          </w:p>
        </w:tc>
      </w:tr>
      <w:tr w:rsidR="00BC6FB9" w:rsidRPr="00922220" w:rsidTr="00BC6FB9">
        <w:tc>
          <w:tcPr>
            <w:tcW w:w="9498" w:type="dxa"/>
            <w:gridSpan w:val="2"/>
          </w:tcPr>
          <w:p w:rsidR="00BC6FB9" w:rsidRPr="00922220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22220">
              <w:rPr>
                <w:rFonts w:asciiTheme="majorHAnsi" w:hAnsiTheme="majorHAnsi" w:cs="Times New Roman"/>
                <w:b/>
                <w:sz w:val="24"/>
                <w:szCs w:val="24"/>
              </w:rPr>
              <w:t>Location:</w:t>
            </w:r>
          </w:p>
        </w:tc>
      </w:tr>
      <w:tr w:rsidR="00BC6FB9" w:rsidRPr="00922220" w:rsidTr="00BC6FB9">
        <w:tc>
          <w:tcPr>
            <w:tcW w:w="9498" w:type="dxa"/>
            <w:gridSpan w:val="2"/>
          </w:tcPr>
          <w:p w:rsidR="00BC6FB9" w:rsidRPr="00922220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2222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Date and time: </w:t>
            </w:r>
          </w:p>
        </w:tc>
      </w:tr>
      <w:tr w:rsidR="00BC6FB9" w:rsidRPr="00922220" w:rsidTr="00BC6FB9">
        <w:tc>
          <w:tcPr>
            <w:tcW w:w="9498" w:type="dxa"/>
            <w:gridSpan w:val="2"/>
          </w:tcPr>
          <w:p w:rsidR="00BC6FB9" w:rsidRPr="00922220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22220">
              <w:rPr>
                <w:rFonts w:asciiTheme="majorHAnsi" w:hAnsiTheme="majorHAnsi" w:cs="Times New Roman"/>
                <w:b/>
                <w:sz w:val="24"/>
                <w:szCs w:val="24"/>
              </w:rPr>
              <w:t>Proponent:</w:t>
            </w:r>
          </w:p>
        </w:tc>
      </w:tr>
      <w:tr w:rsidR="00BC6FB9" w:rsidRPr="00922220" w:rsidTr="00BC6FB9">
        <w:tc>
          <w:tcPr>
            <w:tcW w:w="9498" w:type="dxa"/>
            <w:gridSpan w:val="2"/>
          </w:tcPr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Main activities of the project and description of issue for consultation:</w:t>
            </w: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Pr="00922220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BC6FB9" w:rsidRPr="00922220" w:rsidTr="000F6660">
        <w:trPr>
          <w:trHeight w:val="5584"/>
        </w:trPr>
        <w:tc>
          <w:tcPr>
            <w:tcW w:w="9498" w:type="dxa"/>
            <w:gridSpan w:val="2"/>
          </w:tcPr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Potential advantages/positive impacts: </w:t>
            </w: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Pr="00922220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0F6660" w:rsidRPr="00922220" w:rsidTr="000F6660">
        <w:trPr>
          <w:trHeight w:val="480"/>
        </w:trPr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0F6660" w:rsidRPr="00922220" w:rsidRDefault="000F6660" w:rsidP="000F6660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 xml:space="preserve">Potential negative impacts 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0F6660" w:rsidRPr="00922220" w:rsidRDefault="000F6660" w:rsidP="00BC6FB9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Corresponding mitigations measures</w:t>
            </w:r>
          </w:p>
        </w:tc>
      </w:tr>
      <w:tr w:rsidR="000F6660" w:rsidRPr="00922220" w:rsidTr="000F6660">
        <w:trPr>
          <w:trHeight w:val="7608"/>
        </w:trPr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0F6660" w:rsidRDefault="000F6660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0F6660" w:rsidRDefault="000F6660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0F6660" w:rsidRDefault="000F6660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0F6660" w:rsidRDefault="000F6660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0F6660" w:rsidRDefault="000F6660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0F6660" w:rsidRDefault="000F6660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0F6660" w:rsidRDefault="000F6660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0F6660" w:rsidRDefault="000F6660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0F6660" w:rsidRDefault="000F6660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0F6660" w:rsidRDefault="000F6660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0F6660" w:rsidRDefault="000F6660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0F6660" w:rsidRDefault="000F6660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0F6660" w:rsidRDefault="000F6660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0F6660" w:rsidRDefault="000F6660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0F6660" w:rsidRDefault="000F6660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0F6660" w:rsidRDefault="000F6660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0F6660" w:rsidRDefault="000F6660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0F6660" w:rsidRDefault="000F6660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0F6660" w:rsidRDefault="000F6660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0F6660" w:rsidRDefault="000F6660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0F6660" w:rsidRDefault="000F6660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0F6660" w:rsidRDefault="000F6660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0F6660" w:rsidRDefault="000F6660" w:rsidP="00BC6FB9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0F6660" w:rsidRDefault="000F666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0F6660" w:rsidRDefault="000F666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0F6660" w:rsidRDefault="000F666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0F6660" w:rsidRDefault="000F666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0F6660" w:rsidRDefault="000F666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0F6660" w:rsidRDefault="000F666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0F6660" w:rsidRDefault="000F666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0F6660" w:rsidRDefault="000F666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0F6660" w:rsidRDefault="000F666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0F6660" w:rsidRDefault="000F666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0F6660" w:rsidRDefault="000F666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0F6660" w:rsidRDefault="000F666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0F6660" w:rsidRDefault="000F666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0F6660" w:rsidRDefault="000F666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0F6660" w:rsidRDefault="000F666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0F6660" w:rsidRDefault="000F666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0F6660" w:rsidRDefault="000F666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0F6660" w:rsidRDefault="000F666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0F6660" w:rsidRDefault="000F666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0F6660" w:rsidRDefault="000F666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0F6660" w:rsidRDefault="000F666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0F6660" w:rsidRDefault="000F666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0F6660" w:rsidRDefault="000F6660" w:rsidP="000F6660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BC6FB9" w:rsidRPr="00922220" w:rsidTr="00BC6FB9">
        <w:tc>
          <w:tcPr>
            <w:tcW w:w="9498" w:type="dxa"/>
            <w:gridSpan w:val="2"/>
          </w:tcPr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General Public views </w:t>
            </w: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Pr="00922220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BC6FB9" w:rsidRPr="00922220" w:rsidTr="00BC6FB9">
        <w:tc>
          <w:tcPr>
            <w:tcW w:w="9498" w:type="dxa"/>
            <w:gridSpan w:val="2"/>
          </w:tcPr>
          <w:p w:rsidR="00BC6FB9" w:rsidRDefault="00BC6FB9" w:rsidP="00BC6FB9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Consensus required from certain group/person?  Yes / No</w:t>
            </w:r>
          </w:p>
          <w:p w:rsidR="00BC6FB9" w:rsidRDefault="00BC6FB9" w:rsidP="00BC6FB9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BC6FB9" w:rsidRPr="00922220" w:rsidTr="00BC6FB9">
        <w:tc>
          <w:tcPr>
            <w:tcW w:w="9498" w:type="dxa"/>
            <w:gridSpan w:val="2"/>
          </w:tcPr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List any concerns raised during discussion</w:t>
            </w: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Pr="00922220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BC6FB9" w:rsidRPr="00922220" w:rsidTr="00BC6FB9">
        <w:tc>
          <w:tcPr>
            <w:tcW w:w="9498" w:type="dxa"/>
            <w:gridSpan w:val="2"/>
          </w:tcPr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List decisions made </w:t>
            </w: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Pr="00922220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BC6FB9" w:rsidRPr="00922220" w:rsidTr="00BC6FB9">
        <w:tc>
          <w:tcPr>
            <w:tcW w:w="9498" w:type="dxa"/>
            <w:gridSpan w:val="2"/>
          </w:tcPr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List of issues not resolved </w:t>
            </w: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Pr="00922220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BC6FB9" w:rsidRPr="00922220" w:rsidTr="00BC6FB9">
        <w:tc>
          <w:tcPr>
            <w:tcW w:w="9498" w:type="dxa"/>
            <w:gridSpan w:val="2"/>
          </w:tcPr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 xml:space="preserve">List and signature of attendees </w:t>
            </w: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0F6660" w:rsidRDefault="000F6660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0F6660" w:rsidRDefault="000F6660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0F6660" w:rsidRDefault="000F6660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0F6660" w:rsidRDefault="000F6660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0F6660" w:rsidRDefault="000F6660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0F6660" w:rsidRDefault="000F6660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0F6660" w:rsidRDefault="000F6660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0F6660" w:rsidRDefault="000F6660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BC6FB9" w:rsidRPr="00922220" w:rsidTr="00BC6FB9">
        <w:tc>
          <w:tcPr>
            <w:tcW w:w="9498" w:type="dxa"/>
            <w:gridSpan w:val="2"/>
          </w:tcPr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Endorsement by local authority (Tshogpa and Gup/Mangmi)</w:t>
            </w: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BC6FB9" w:rsidP="00BC6FB9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C6FB9" w:rsidRDefault="000F6660" w:rsidP="000F6660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(Name and seal of Tshogpa)                                   (Name and seal of Gup/Mangmi)</w:t>
            </w:r>
          </w:p>
          <w:p w:rsidR="000F6660" w:rsidRPr="00922220" w:rsidRDefault="000F6660" w:rsidP="000F6660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922220" w:rsidRPr="00922220" w:rsidRDefault="00922220" w:rsidP="00BC6FB9">
      <w:pPr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922220" w:rsidRPr="00922220" w:rsidRDefault="00922220" w:rsidP="00BC6FB9">
      <w:pPr>
        <w:jc w:val="both"/>
        <w:rPr>
          <w:rFonts w:asciiTheme="majorHAnsi" w:hAnsiTheme="majorHAnsi"/>
          <w:sz w:val="24"/>
          <w:szCs w:val="24"/>
        </w:rPr>
      </w:pPr>
    </w:p>
    <w:sectPr w:rsidR="00922220" w:rsidRPr="00922220" w:rsidSect="000F6660">
      <w:headerReference w:type="default" r:id="rId6"/>
      <w:footerReference w:type="default" r:id="rId7"/>
      <w:pgSz w:w="11906" w:h="16838"/>
      <w:pgMar w:top="699" w:right="127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9CB" w:rsidRDefault="00ED59CB" w:rsidP="00046473">
      <w:pPr>
        <w:spacing w:after="0" w:line="240" w:lineRule="auto"/>
      </w:pPr>
      <w:r>
        <w:separator/>
      </w:r>
    </w:p>
  </w:endnote>
  <w:endnote w:type="continuationSeparator" w:id="0">
    <w:p w:rsidR="00ED59CB" w:rsidRDefault="00ED59CB" w:rsidP="00046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605498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0F6660" w:rsidRDefault="000F6660">
            <w:pPr>
              <w:pStyle w:val="Footer"/>
              <w:jc w:val="center"/>
            </w:pPr>
            <w:r>
              <w:t xml:space="preserve">Page </w:t>
            </w:r>
            <w:r w:rsidR="005B7BA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B7BA4">
              <w:rPr>
                <w:b/>
                <w:sz w:val="24"/>
                <w:szCs w:val="24"/>
              </w:rPr>
              <w:fldChar w:fldCharType="separate"/>
            </w:r>
            <w:r w:rsidR="007350E9">
              <w:rPr>
                <w:b/>
                <w:noProof/>
              </w:rPr>
              <w:t>1</w:t>
            </w:r>
            <w:r w:rsidR="005B7BA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B7BA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B7BA4">
              <w:rPr>
                <w:b/>
                <w:sz w:val="24"/>
                <w:szCs w:val="24"/>
              </w:rPr>
              <w:fldChar w:fldCharType="separate"/>
            </w:r>
            <w:r w:rsidR="007350E9">
              <w:rPr>
                <w:b/>
                <w:noProof/>
              </w:rPr>
              <w:t>4</w:t>
            </w:r>
            <w:r w:rsidR="005B7BA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F6660" w:rsidRDefault="000F66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9CB" w:rsidRDefault="00ED59CB" w:rsidP="00046473">
      <w:pPr>
        <w:spacing w:after="0" w:line="240" w:lineRule="auto"/>
      </w:pPr>
      <w:r>
        <w:separator/>
      </w:r>
    </w:p>
  </w:footnote>
  <w:footnote w:type="continuationSeparator" w:id="0">
    <w:p w:rsidR="00ED59CB" w:rsidRDefault="00ED59CB" w:rsidP="00046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473" w:rsidRPr="005043E9" w:rsidRDefault="007350E9" w:rsidP="00046473">
    <w:pPr>
      <w:pStyle w:val="Header"/>
      <w:jc w:val="right"/>
      <w:rPr>
        <w:rFonts w:asciiTheme="majorHAnsi" w:hAnsiTheme="majorHAnsi"/>
        <w:i/>
      </w:rPr>
    </w:pPr>
    <w:r>
      <w:rPr>
        <w:rFonts w:asciiTheme="majorHAnsi" w:hAnsiTheme="majorHAnsi"/>
        <w:i/>
        <w:noProof/>
        <w:lang w:val="en-US" w:bidi="bo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26670</wp:posOffset>
              </wp:positionH>
              <wp:positionV relativeFrom="paragraph">
                <wp:posOffset>160020</wp:posOffset>
              </wp:positionV>
              <wp:extent cx="5974080" cy="635"/>
              <wp:effectExtent l="7620" t="7620" r="952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408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BF1E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1pt;margin-top:12.6pt;width:470.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"/>
          </w:pict>
        </mc:Fallback>
      </mc:AlternateContent>
    </w:r>
    <w:r w:rsidR="005043E9" w:rsidRPr="005043E9">
      <w:rPr>
        <w:rFonts w:asciiTheme="majorHAnsi" w:hAnsiTheme="majorHAnsi"/>
        <w:i/>
      </w:rPr>
      <w:t>Public consultation record for processing environmental clearance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73"/>
    <w:rsid w:val="00013593"/>
    <w:rsid w:val="00046473"/>
    <w:rsid w:val="000C56FE"/>
    <w:rsid w:val="000F6660"/>
    <w:rsid w:val="0013747D"/>
    <w:rsid w:val="001E38AF"/>
    <w:rsid w:val="00210B96"/>
    <w:rsid w:val="00337C51"/>
    <w:rsid w:val="005043E9"/>
    <w:rsid w:val="005B7BA4"/>
    <w:rsid w:val="007350E9"/>
    <w:rsid w:val="00843352"/>
    <w:rsid w:val="00922220"/>
    <w:rsid w:val="00AD3C21"/>
    <w:rsid w:val="00BC6FB9"/>
    <w:rsid w:val="00ED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B155DE-1CFB-4986-93FF-70CFC8F6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473"/>
  </w:style>
  <w:style w:type="paragraph" w:styleId="Footer">
    <w:name w:val="footer"/>
    <w:basedOn w:val="Normal"/>
    <w:link w:val="FooterChar"/>
    <w:uiPriority w:val="99"/>
    <w:unhideWhenUsed/>
    <w:rsid w:val="00046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473"/>
  </w:style>
  <w:style w:type="paragraph" w:styleId="BalloonText">
    <w:name w:val="Balloon Text"/>
    <w:basedOn w:val="Normal"/>
    <w:link w:val="BalloonTextChar"/>
    <w:uiPriority w:val="99"/>
    <w:semiHidden/>
    <w:unhideWhenUsed/>
    <w:rsid w:val="0004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4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7C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22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2020-02-11T04:10:00Z</dcterms:created>
  <dcterms:modified xsi:type="dcterms:W3CDTF">2020-02-11T04:10:00Z</dcterms:modified>
</cp:coreProperties>
</file>